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6" w:rsidRPr="00752D9F" w:rsidRDefault="004049F3">
      <w:pPr>
        <w:rPr>
          <w:rFonts w:ascii="Ubuntu" w:hAnsi="Ubuntu"/>
        </w:rPr>
      </w:pPr>
    </w:p>
    <w:p w:rsidR="009763C6" w:rsidRPr="00752D9F" w:rsidRDefault="009763C6">
      <w:pPr>
        <w:rPr>
          <w:rFonts w:ascii="Ubuntu" w:hAnsi="Ubuntu"/>
        </w:rPr>
      </w:pPr>
    </w:p>
    <w:p w:rsidR="00A24E22" w:rsidRPr="004049F3" w:rsidRDefault="00A24E22" w:rsidP="00A24E22">
      <w:pPr>
        <w:autoSpaceDE w:val="0"/>
        <w:autoSpaceDN w:val="0"/>
        <w:adjustRightInd w:val="0"/>
        <w:spacing w:after="0" w:line="240" w:lineRule="auto"/>
        <w:rPr>
          <w:rFonts w:ascii="Arial" w:hAnsi="Arial" w:cs="Arial"/>
          <w:b/>
          <w:bCs/>
          <w:color w:val="325370"/>
          <w:sz w:val="24"/>
          <w:szCs w:val="24"/>
          <w:lang w:val="en-US"/>
        </w:rPr>
      </w:pPr>
      <w:r w:rsidRPr="004049F3">
        <w:rPr>
          <w:rFonts w:ascii="Arial" w:hAnsi="Arial" w:cs="Arial"/>
          <w:b/>
          <w:bCs/>
          <w:color w:val="325370"/>
          <w:sz w:val="24"/>
          <w:szCs w:val="24"/>
          <w:lang w:val="en-US"/>
        </w:rPr>
        <w:t>REGANOSA AWARED THE ENHANCEMENT OF ARCHAEOLOGICAL REMAINS OF CALDOVAL</w:t>
      </w:r>
    </w:p>
    <w:p w:rsidR="009763C6" w:rsidRPr="00AF5AB6" w:rsidRDefault="009763C6" w:rsidP="009763C6">
      <w:pPr>
        <w:autoSpaceDE w:val="0"/>
        <w:autoSpaceDN w:val="0"/>
        <w:adjustRightInd w:val="0"/>
        <w:spacing w:after="0" w:line="240" w:lineRule="auto"/>
        <w:rPr>
          <w:rFonts w:ascii="Arial" w:hAnsi="Arial" w:cs="Arial"/>
          <w:bCs/>
          <w:color w:val="325370"/>
          <w:sz w:val="24"/>
          <w:szCs w:val="24"/>
        </w:rPr>
      </w:pPr>
    </w:p>
    <w:p w:rsidR="009763C6" w:rsidRPr="00AF5AB6" w:rsidRDefault="009763C6" w:rsidP="009763C6">
      <w:pPr>
        <w:autoSpaceDE w:val="0"/>
        <w:autoSpaceDN w:val="0"/>
        <w:adjustRightInd w:val="0"/>
        <w:spacing w:after="0" w:line="240" w:lineRule="auto"/>
        <w:rPr>
          <w:rFonts w:ascii="Arial" w:hAnsi="Arial" w:cs="Arial"/>
          <w:bCs/>
          <w:color w:val="325370"/>
          <w:sz w:val="24"/>
          <w:szCs w:val="24"/>
        </w:rPr>
      </w:pPr>
    </w:p>
    <w:p w:rsidR="00A24E22" w:rsidRPr="004049F3" w:rsidRDefault="00A24E22" w:rsidP="004049F3">
      <w:pPr>
        <w:pStyle w:val="Prrafodelista"/>
        <w:numPr>
          <w:ilvl w:val="0"/>
          <w:numId w:val="2"/>
        </w:numPr>
        <w:rPr>
          <w:rFonts w:ascii="Arial" w:hAnsi="Arial" w:cs="Arial"/>
          <w:b/>
          <w:bCs/>
          <w:color w:val="595959" w:themeColor="text1" w:themeTint="A6"/>
          <w:lang w:val="en-US"/>
        </w:rPr>
      </w:pPr>
      <w:r w:rsidRPr="004049F3">
        <w:rPr>
          <w:rFonts w:ascii="Arial" w:hAnsi="Arial" w:cs="Arial"/>
          <w:b/>
          <w:bCs/>
          <w:color w:val="595959" w:themeColor="text1" w:themeTint="A6"/>
          <w:lang w:val="en-US"/>
        </w:rPr>
        <w:t xml:space="preserve">The initiative gives </w:t>
      </w:r>
      <w:proofErr w:type="spellStart"/>
      <w:r w:rsidRPr="004049F3">
        <w:rPr>
          <w:rFonts w:ascii="Arial" w:hAnsi="Arial" w:cs="Arial"/>
          <w:b/>
          <w:bCs/>
          <w:color w:val="595959" w:themeColor="text1" w:themeTint="A6"/>
          <w:lang w:val="en-US"/>
        </w:rPr>
        <w:t>Mugardos</w:t>
      </w:r>
      <w:proofErr w:type="spellEnd"/>
      <w:r w:rsidRPr="004049F3">
        <w:rPr>
          <w:rFonts w:ascii="Arial" w:hAnsi="Arial" w:cs="Arial"/>
          <w:b/>
          <w:bCs/>
          <w:color w:val="595959" w:themeColor="text1" w:themeTint="A6"/>
          <w:lang w:val="en-US"/>
        </w:rPr>
        <w:t xml:space="preserve"> a first class cultural infrastructure, is an achievement of the joint actions work of the Galician government, city council and </w:t>
      </w:r>
      <w:proofErr w:type="spellStart"/>
      <w:r w:rsidRPr="004049F3">
        <w:rPr>
          <w:rFonts w:ascii="Arial" w:hAnsi="Arial" w:cs="Arial"/>
          <w:b/>
          <w:bCs/>
          <w:color w:val="595959" w:themeColor="text1" w:themeTint="A6"/>
          <w:lang w:val="en-US"/>
        </w:rPr>
        <w:t>Reganosa</w:t>
      </w:r>
      <w:proofErr w:type="spellEnd"/>
      <w:r w:rsidRPr="004049F3">
        <w:rPr>
          <w:rFonts w:ascii="Arial" w:hAnsi="Arial" w:cs="Arial"/>
          <w:b/>
          <w:bCs/>
          <w:color w:val="595959" w:themeColor="text1" w:themeTint="A6"/>
          <w:lang w:val="en-US"/>
        </w:rPr>
        <w:t xml:space="preserve">    </w:t>
      </w:r>
    </w:p>
    <w:p w:rsidR="00A24E22" w:rsidRPr="00AF5AB6" w:rsidRDefault="00A24E22" w:rsidP="00A24E22">
      <w:pPr>
        <w:pStyle w:val="Prrafodelista"/>
        <w:rPr>
          <w:rFonts w:ascii="Arial" w:hAnsi="Arial" w:cs="Arial"/>
          <w:b/>
          <w:bCs/>
          <w:color w:val="595959" w:themeColor="text1" w:themeTint="A6"/>
          <w:lang w:val="en-US"/>
        </w:rPr>
      </w:pPr>
    </w:p>
    <w:p w:rsidR="00A24E22" w:rsidRPr="004049F3" w:rsidRDefault="00A24E22" w:rsidP="004049F3">
      <w:pPr>
        <w:pStyle w:val="Prrafodelista"/>
        <w:numPr>
          <w:ilvl w:val="0"/>
          <w:numId w:val="2"/>
        </w:numPr>
        <w:rPr>
          <w:rFonts w:ascii="Arial" w:hAnsi="Arial" w:cs="Arial"/>
          <w:b/>
          <w:bCs/>
          <w:color w:val="595959" w:themeColor="text1" w:themeTint="A6"/>
          <w:lang w:val="en-US"/>
        </w:rPr>
      </w:pPr>
      <w:r w:rsidRPr="004049F3">
        <w:rPr>
          <w:rFonts w:ascii="Arial" w:hAnsi="Arial" w:cs="Arial"/>
          <w:b/>
          <w:bCs/>
          <w:color w:val="595959" w:themeColor="text1" w:themeTint="A6"/>
          <w:lang w:val="en-US"/>
        </w:rPr>
        <w:t xml:space="preserve">Work will began in </w:t>
      </w:r>
      <w:proofErr w:type="spellStart"/>
      <w:r w:rsidRPr="004049F3">
        <w:rPr>
          <w:rFonts w:ascii="Arial" w:hAnsi="Arial" w:cs="Arial"/>
          <w:b/>
          <w:bCs/>
          <w:color w:val="595959" w:themeColor="text1" w:themeTint="A6"/>
          <w:lang w:val="en-US"/>
        </w:rPr>
        <w:t>october</w:t>
      </w:r>
      <w:proofErr w:type="spellEnd"/>
      <w:r w:rsidRPr="004049F3">
        <w:rPr>
          <w:rFonts w:ascii="Arial" w:hAnsi="Arial" w:cs="Arial"/>
          <w:b/>
          <w:bCs/>
          <w:color w:val="595959" w:themeColor="text1" w:themeTint="A6"/>
          <w:lang w:val="en-US"/>
        </w:rPr>
        <w:t xml:space="preserve"> and will last fourteen months </w:t>
      </w:r>
    </w:p>
    <w:p w:rsidR="00A24E22" w:rsidRPr="00AF5AB6" w:rsidRDefault="00A24E22" w:rsidP="00A24E22">
      <w:pPr>
        <w:pStyle w:val="Prrafodelista"/>
        <w:rPr>
          <w:rFonts w:ascii="Arial" w:hAnsi="Arial" w:cs="Arial"/>
          <w:b/>
          <w:bCs/>
          <w:color w:val="595959" w:themeColor="text1" w:themeTint="A6"/>
          <w:lang w:val="en-US"/>
        </w:rPr>
      </w:pPr>
    </w:p>
    <w:p w:rsidR="00A24E22" w:rsidRPr="004049F3" w:rsidRDefault="00A24E22" w:rsidP="004049F3">
      <w:pPr>
        <w:pStyle w:val="Prrafodelista"/>
        <w:numPr>
          <w:ilvl w:val="0"/>
          <w:numId w:val="2"/>
        </w:numPr>
        <w:rPr>
          <w:rFonts w:ascii="Arial" w:hAnsi="Arial" w:cs="Arial"/>
          <w:b/>
          <w:bCs/>
          <w:color w:val="595959" w:themeColor="text1" w:themeTint="A6"/>
          <w:lang w:val="en-US"/>
        </w:rPr>
      </w:pPr>
      <w:r w:rsidRPr="004049F3">
        <w:rPr>
          <w:rFonts w:ascii="Arial" w:hAnsi="Arial" w:cs="Arial"/>
          <w:b/>
          <w:bCs/>
          <w:color w:val="595959" w:themeColor="text1" w:themeTint="A6"/>
          <w:lang w:val="en-US"/>
        </w:rPr>
        <w:t>Before the roof construction, will be placed by crane the biggest pieces of the archeology site, which, for its size, would be impossible to introduce once the building was closed</w:t>
      </w:r>
    </w:p>
    <w:p w:rsidR="00752D9F" w:rsidRPr="00AF5AB6" w:rsidRDefault="00752D9F" w:rsidP="00752D9F">
      <w:pPr>
        <w:pStyle w:val="Prrafodelista"/>
        <w:rPr>
          <w:rFonts w:ascii="Arial" w:hAnsi="Arial" w:cs="Arial"/>
          <w:b/>
          <w:bCs/>
          <w:color w:val="595959" w:themeColor="text1" w:themeTint="A6"/>
        </w:rPr>
      </w:pPr>
    </w:p>
    <w:p w:rsidR="00752D9F" w:rsidRPr="00AF5AB6" w:rsidRDefault="00752D9F" w:rsidP="00752D9F">
      <w:pPr>
        <w:pStyle w:val="Prrafodelista"/>
        <w:autoSpaceDE w:val="0"/>
        <w:autoSpaceDN w:val="0"/>
        <w:adjustRightInd w:val="0"/>
        <w:spacing w:after="0" w:line="240" w:lineRule="auto"/>
        <w:rPr>
          <w:rFonts w:ascii="Arial" w:hAnsi="Arial" w:cs="Arial"/>
          <w:b/>
          <w:bCs/>
          <w:color w:val="595959" w:themeColor="text1" w:themeTint="A6"/>
        </w:rPr>
      </w:pPr>
    </w:p>
    <w:p w:rsidR="00752D9F" w:rsidRPr="00AF5AB6" w:rsidRDefault="00752D9F" w:rsidP="00752D9F">
      <w:pPr>
        <w:autoSpaceDE w:val="0"/>
        <w:autoSpaceDN w:val="0"/>
        <w:adjustRightInd w:val="0"/>
        <w:spacing w:after="0" w:line="240" w:lineRule="auto"/>
        <w:rPr>
          <w:rFonts w:ascii="Arial" w:hAnsi="Arial" w:cs="Arial"/>
          <w:b/>
          <w:bCs/>
          <w:color w:val="595959" w:themeColor="text1" w:themeTint="A6"/>
        </w:rPr>
      </w:pPr>
    </w:p>
    <w:p w:rsidR="009763C6" w:rsidRPr="00AF5AB6" w:rsidRDefault="009763C6" w:rsidP="00752D9F">
      <w:pPr>
        <w:autoSpaceDE w:val="0"/>
        <w:autoSpaceDN w:val="0"/>
        <w:adjustRightInd w:val="0"/>
        <w:spacing w:after="0" w:line="240" w:lineRule="auto"/>
        <w:rPr>
          <w:rFonts w:ascii="Arial" w:hAnsi="Arial" w:cs="Arial"/>
          <w:b/>
          <w:bCs/>
          <w:color w:val="595959" w:themeColor="text1" w:themeTint="A6"/>
        </w:rPr>
      </w:pPr>
      <w:proofErr w:type="spellStart"/>
      <w:r w:rsidRPr="00AF5AB6">
        <w:rPr>
          <w:rFonts w:ascii="Arial" w:hAnsi="Arial" w:cs="Arial"/>
          <w:b/>
          <w:bCs/>
          <w:color w:val="595959" w:themeColor="text1" w:themeTint="A6"/>
        </w:rPr>
        <w:t>Mugardos</w:t>
      </w:r>
      <w:proofErr w:type="spellEnd"/>
      <w:r w:rsidRPr="00AF5AB6">
        <w:rPr>
          <w:rFonts w:ascii="Arial" w:hAnsi="Arial" w:cs="Arial"/>
          <w:b/>
          <w:bCs/>
          <w:color w:val="595959" w:themeColor="text1" w:themeTint="A6"/>
        </w:rPr>
        <w:t xml:space="preserve">, </w:t>
      </w:r>
      <w:proofErr w:type="spellStart"/>
      <w:r w:rsidR="00A24E22" w:rsidRPr="00AF5AB6">
        <w:rPr>
          <w:rFonts w:ascii="Arial" w:hAnsi="Arial" w:cs="Arial"/>
          <w:b/>
          <w:bCs/>
          <w:color w:val="595959" w:themeColor="text1" w:themeTint="A6"/>
        </w:rPr>
        <w:t>september</w:t>
      </w:r>
      <w:proofErr w:type="spellEnd"/>
      <w:r w:rsidR="00A24E22" w:rsidRPr="00AF5AB6">
        <w:rPr>
          <w:rFonts w:ascii="Arial" w:hAnsi="Arial" w:cs="Arial"/>
          <w:b/>
          <w:bCs/>
          <w:color w:val="595959" w:themeColor="text1" w:themeTint="A6"/>
        </w:rPr>
        <w:t xml:space="preserve"> 12, </w:t>
      </w:r>
      <w:r w:rsidRPr="00AF5AB6">
        <w:rPr>
          <w:rFonts w:ascii="Arial" w:hAnsi="Arial" w:cs="Arial"/>
          <w:b/>
          <w:bCs/>
          <w:color w:val="595959" w:themeColor="text1" w:themeTint="A6"/>
        </w:rPr>
        <w:t>2014.</w:t>
      </w:r>
    </w:p>
    <w:p w:rsidR="00A24E22" w:rsidRPr="00AF5AB6" w:rsidRDefault="00A24E22" w:rsidP="00752D9F">
      <w:pPr>
        <w:autoSpaceDE w:val="0"/>
        <w:autoSpaceDN w:val="0"/>
        <w:adjustRightInd w:val="0"/>
        <w:spacing w:after="0" w:line="240" w:lineRule="auto"/>
        <w:rPr>
          <w:rFonts w:ascii="Arial" w:hAnsi="Arial" w:cs="Arial"/>
          <w:b/>
          <w:bCs/>
          <w:color w:val="595959" w:themeColor="text1" w:themeTint="A6"/>
        </w:rPr>
      </w:pPr>
    </w:p>
    <w:p w:rsidR="009763C6" w:rsidRPr="00AF5AB6"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roofErr w:type="spellStart"/>
      <w:r w:rsidRPr="00AF5AB6">
        <w:rPr>
          <w:rFonts w:ascii="Arial" w:hAnsi="Arial" w:cs="Arial"/>
          <w:bCs/>
          <w:color w:val="595959" w:themeColor="text1" w:themeTint="A6"/>
          <w:lang w:val="en-US"/>
        </w:rPr>
        <w:t>Reganosa</w:t>
      </w:r>
      <w:proofErr w:type="spellEnd"/>
      <w:r w:rsidRPr="00AF5AB6">
        <w:rPr>
          <w:rFonts w:ascii="Arial" w:hAnsi="Arial" w:cs="Arial"/>
          <w:bCs/>
          <w:color w:val="595959" w:themeColor="text1" w:themeTint="A6"/>
          <w:lang w:val="en-US"/>
        </w:rPr>
        <w:t xml:space="preserve"> </w:t>
      </w:r>
      <w:proofErr w:type="spellStart"/>
      <w:r w:rsidRPr="00AF5AB6">
        <w:rPr>
          <w:rFonts w:ascii="Arial" w:hAnsi="Arial" w:cs="Arial"/>
          <w:bCs/>
          <w:color w:val="595959" w:themeColor="text1" w:themeTint="A6"/>
          <w:lang w:val="en-US"/>
        </w:rPr>
        <w:t>awared</w:t>
      </w:r>
      <w:proofErr w:type="spellEnd"/>
      <w:r w:rsidRPr="00AF5AB6">
        <w:rPr>
          <w:rFonts w:ascii="Arial" w:hAnsi="Arial" w:cs="Arial"/>
          <w:bCs/>
          <w:color w:val="595959" w:themeColor="text1" w:themeTint="A6"/>
          <w:lang w:val="en-US"/>
        </w:rPr>
        <w:t xml:space="preserve"> the enhancement of the archaeological remains from </w:t>
      </w:r>
      <w:proofErr w:type="spellStart"/>
      <w:r w:rsidRPr="00AF5AB6">
        <w:rPr>
          <w:rFonts w:ascii="Arial" w:hAnsi="Arial" w:cs="Arial"/>
          <w:bCs/>
          <w:color w:val="595959" w:themeColor="text1" w:themeTint="A6"/>
          <w:lang w:val="en-US"/>
        </w:rPr>
        <w:t>Caldoval</w:t>
      </w:r>
      <w:proofErr w:type="spellEnd"/>
      <w:r w:rsidRPr="00AF5AB6">
        <w:rPr>
          <w:rFonts w:ascii="Arial" w:hAnsi="Arial" w:cs="Arial"/>
          <w:bCs/>
          <w:color w:val="595959" w:themeColor="text1" w:themeTint="A6"/>
          <w:lang w:val="en-US"/>
        </w:rPr>
        <w:t xml:space="preserve">, work will began in </w:t>
      </w:r>
      <w:proofErr w:type="spellStart"/>
      <w:proofErr w:type="gramStart"/>
      <w:r w:rsidRPr="00AF5AB6">
        <w:rPr>
          <w:rFonts w:ascii="Arial" w:hAnsi="Arial" w:cs="Arial"/>
          <w:bCs/>
          <w:color w:val="595959" w:themeColor="text1" w:themeTint="A6"/>
          <w:lang w:val="en-US"/>
        </w:rPr>
        <w:t>october</w:t>
      </w:r>
      <w:proofErr w:type="spellEnd"/>
      <w:proofErr w:type="gramEnd"/>
      <w:r w:rsidRPr="00AF5AB6">
        <w:rPr>
          <w:rFonts w:ascii="Arial" w:hAnsi="Arial" w:cs="Arial"/>
          <w:bCs/>
          <w:color w:val="595959" w:themeColor="text1" w:themeTint="A6"/>
          <w:lang w:val="en-US"/>
        </w:rPr>
        <w:t xml:space="preserve"> and last fourteen months. It’s all about an initiative of the joint actions from the culture department of the </w:t>
      </w:r>
      <w:proofErr w:type="spellStart"/>
      <w:proofErr w:type="gramStart"/>
      <w:r w:rsidRPr="00AF5AB6">
        <w:rPr>
          <w:rFonts w:ascii="Arial" w:hAnsi="Arial" w:cs="Arial"/>
          <w:bCs/>
          <w:color w:val="595959" w:themeColor="text1" w:themeTint="A6"/>
          <w:lang w:val="en-US"/>
        </w:rPr>
        <w:t>galician</w:t>
      </w:r>
      <w:proofErr w:type="spellEnd"/>
      <w:proofErr w:type="gramEnd"/>
      <w:r w:rsidRPr="00AF5AB6">
        <w:rPr>
          <w:rFonts w:ascii="Arial" w:hAnsi="Arial" w:cs="Arial"/>
          <w:bCs/>
          <w:color w:val="595959" w:themeColor="text1" w:themeTint="A6"/>
          <w:lang w:val="en-US"/>
        </w:rPr>
        <w:t xml:space="preserve"> government, city council of </w:t>
      </w:r>
      <w:proofErr w:type="spellStart"/>
      <w:r w:rsidRPr="00AF5AB6">
        <w:rPr>
          <w:rFonts w:ascii="Arial" w:hAnsi="Arial" w:cs="Arial"/>
          <w:bCs/>
          <w:color w:val="595959" w:themeColor="text1" w:themeTint="A6"/>
          <w:lang w:val="en-US"/>
        </w:rPr>
        <w:t>Mugardos</w:t>
      </w:r>
      <w:proofErr w:type="spellEnd"/>
      <w:r w:rsidRPr="00AF5AB6">
        <w:rPr>
          <w:rFonts w:ascii="Arial" w:hAnsi="Arial" w:cs="Arial"/>
          <w:bCs/>
          <w:color w:val="595959" w:themeColor="text1" w:themeTint="A6"/>
          <w:lang w:val="en-US"/>
        </w:rPr>
        <w:t xml:space="preserve"> and the Company. This, in addition to provide more than 2.5 million </w:t>
      </w:r>
      <w:proofErr w:type="spellStart"/>
      <w:r w:rsidRPr="00AF5AB6">
        <w:rPr>
          <w:rFonts w:ascii="Arial" w:hAnsi="Arial" w:cs="Arial"/>
          <w:bCs/>
          <w:color w:val="595959" w:themeColor="text1" w:themeTint="A6"/>
          <w:lang w:val="en-US"/>
        </w:rPr>
        <w:t>euros</w:t>
      </w:r>
      <w:proofErr w:type="spellEnd"/>
      <w:r w:rsidRPr="00AF5AB6">
        <w:rPr>
          <w:rFonts w:ascii="Arial" w:hAnsi="Arial" w:cs="Arial"/>
          <w:bCs/>
          <w:color w:val="595959" w:themeColor="text1" w:themeTint="A6"/>
          <w:lang w:val="en-US"/>
        </w:rPr>
        <w:t xml:space="preserve"> needed to implement the project, is responsible for managing the work. </w:t>
      </w: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Cs/>
          <w:color w:val="595959" w:themeColor="text1" w:themeTint="A6"/>
          <w:lang w:val="en-US"/>
        </w:rPr>
        <w:t xml:space="preserve">The roman archaeological site of </w:t>
      </w:r>
      <w:proofErr w:type="spellStart"/>
      <w:r w:rsidRPr="00AF5AB6">
        <w:rPr>
          <w:rFonts w:ascii="Arial" w:hAnsi="Arial" w:cs="Arial"/>
          <w:bCs/>
          <w:color w:val="595959" w:themeColor="text1" w:themeTint="A6"/>
          <w:lang w:val="en-US"/>
        </w:rPr>
        <w:t>Caldoval</w:t>
      </w:r>
      <w:proofErr w:type="spellEnd"/>
      <w:r w:rsidRPr="00AF5AB6">
        <w:rPr>
          <w:rFonts w:ascii="Arial" w:hAnsi="Arial" w:cs="Arial"/>
          <w:bCs/>
          <w:color w:val="595959" w:themeColor="text1" w:themeTint="A6"/>
          <w:lang w:val="en-US"/>
        </w:rPr>
        <w:t xml:space="preserve"> is located in the Punta </w:t>
      </w:r>
      <w:proofErr w:type="spellStart"/>
      <w:r w:rsidRPr="00AF5AB6">
        <w:rPr>
          <w:rFonts w:ascii="Arial" w:hAnsi="Arial" w:cs="Arial"/>
          <w:bCs/>
          <w:color w:val="595959" w:themeColor="text1" w:themeTint="A6"/>
          <w:lang w:val="en-US"/>
        </w:rPr>
        <w:t>Promotoira</w:t>
      </w:r>
      <w:proofErr w:type="spellEnd"/>
      <w:r w:rsidRPr="00AF5AB6">
        <w:rPr>
          <w:rFonts w:ascii="Arial" w:hAnsi="Arial" w:cs="Arial"/>
          <w:bCs/>
          <w:color w:val="595959" w:themeColor="text1" w:themeTint="A6"/>
          <w:lang w:val="en-US"/>
        </w:rPr>
        <w:t xml:space="preserve"> area. It was cataloged and protected in 1997. The excavations were done by </w:t>
      </w:r>
      <w:proofErr w:type="spellStart"/>
      <w:r w:rsidRPr="00AF5AB6">
        <w:rPr>
          <w:rFonts w:ascii="Arial" w:hAnsi="Arial" w:cs="Arial"/>
          <w:bCs/>
          <w:color w:val="595959" w:themeColor="text1" w:themeTint="A6"/>
          <w:lang w:val="en-US"/>
        </w:rPr>
        <w:t>Reganosa</w:t>
      </w:r>
      <w:proofErr w:type="spellEnd"/>
      <w:r w:rsidRPr="00AF5AB6">
        <w:rPr>
          <w:rFonts w:ascii="Arial" w:hAnsi="Arial" w:cs="Arial"/>
          <w:bCs/>
          <w:color w:val="595959" w:themeColor="text1" w:themeTint="A6"/>
          <w:lang w:val="en-US"/>
        </w:rPr>
        <w:t xml:space="preserve"> and revealed the existence of two distinct groups: on the one hand, is distinguished a rock excavated canal and a series of spaces facing the coast, whose use could be linked to trade-related tasks, and, second, a domestic rural spa that counts with a ring to play sports. This set, which was in use between </w:t>
      </w:r>
      <w:proofErr w:type="gramStart"/>
      <w:r w:rsidRPr="00AF5AB6">
        <w:rPr>
          <w:rFonts w:ascii="Arial" w:hAnsi="Arial" w:cs="Arial"/>
          <w:bCs/>
          <w:color w:val="595959" w:themeColor="text1" w:themeTint="A6"/>
          <w:lang w:val="en-US"/>
        </w:rPr>
        <w:t>the I</w:t>
      </w:r>
      <w:proofErr w:type="gramEnd"/>
      <w:r w:rsidRPr="00AF5AB6">
        <w:rPr>
          <w:rFonts w:ascii="Arial" w:hAnsi="Arial" w:cs="Arial"/>
          <w:bCs/>
          <w:color w:val="595959" w:themeColor="text1" w:themeTint="A6"/>
          <w:lang w:val="en-US"/>
        </w:rPr>
        <w:t xml:space="preserve"> and V centuries AD, was extracted for its relocation in the interpretation center. </w:t>
      </w: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Cs/>
          <w:color w:val="595959" w:themeColor="text1" w:themeTint="A6"/>
          <w:lang w:val="en-US"/>
        </w:rPr>
        <w:t xml:space="preserve">The enhancement of the remains of </w:t>
      </w:r>
      <w:proofErr w:type="spellStart"/>
      <w:r w:rsidRPr="00AF5AB6">
        <w:rPr>
          <w:rFonts w:ascii="Arial" w:hAnsi="Arial" w:cs="Arial"/>
          <w:bCs/>
          <w:color w:val="595959" w:themeColor="text1" w:themeTint="A6"/>
          <w:lang w:val="en-US"/>
        </w:rPr>
        <w:t>Caldoval</w:t>
      </w:r>
      <w:proofErr w:type="spellEnd"/>
      <w:r w:rsidRPr="00AF5AB6">
        <w:rPr>
          <w:rFonts w:ascii="Arial" w:hAnsi="Arial" w:cs="Arial"/>
          <w:bCs/>
          <w:color w:val="595959" w:themeColor="text1" w:themeTint="A6"/>
          <w:lang w:val="en-US"/>
        </w:rPr>
        <w:t xml:space="preserve"> work, involves the simultaneous execution of a building for an interpretation center, exhibition of archaeological material and urbanization of the environment. This coordinated action through a single constructor will improve the management of this complex construction.</w:t>
      </w: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Cs/>
          <w:color w:val="595959" w:themeColor="text1" w:themeTint="A6"/>
          <w:lang w:val="en-US"/>
        </w:rPr>
        <w:t xml:space="preserve">Operations will begin with the preparation of the plot of 10,500 square meters, and the excavation, where 8,000 cubic meters of earth and rock will be moved. That area, is municipal property, is located on the </w:t>
      </w:r>
      <w:proofErr w:type="spellStart"/>
      <w:r w:rsidRPr="00AF5AB6">
        <w:rPr>
          <w:rFonts w:ascii="Arial" w:hAnsi="Arial" w:cs="Arial"/>
          <w:bCs/>
          <w:color w:val="595959" w:themeColor="text1" w:themeTint="A6"/>
          <w:lang w:val="en-US"/>
        </w:rPr>
        <w:t>Camiño</w:t>
      </w:r>
      <w:proofErr w:type="spellEnd"/>
      <w:r w:rsidRPr="00AF5AB6">
        <w:rPr>
          <w:rFonts w:ascii="Arial" w:hAnsi="Arial" w:cs="Arial"/>
          <w:bCs/>
          <w:color w:val="595959" w:themeColor="text1" w:themeTint="A6"/>
          <w:lang w:val="en-US"/>
        </w:rPr>
        <w:t xml:space="preserve"> do </w:t>
      </w:r>
      <w:proofErr w:type="spellStart"/>
      <w:r w:rsidRPr="00AF5AB6">
        <w:rPr>
          <w:rFonts w:ascii="Arial" w:hAnsi="Arial" w:cs="Arial"/>
          <w:bCs/>
          <w:color w:val="595959" w:themeColor="text1" w:themeTint="A6"/>
          <w:lang w:val="en-US"/>
        </w:rPr>
        <w:t>Cemiterio</w:t>
      </w:r>
      <w:proofErr w:type="spellEnd"/>
      <w:r w:rsidRPr="00AF5AB6">
        <w:rPr>
          <w:rFonts w:ascii="Arial" w:hAnsi="Arial" w:cs="Arial"/>
          <w:bCs/>
          <w:color w:val="595959" w:themeColor="text1" w:themeTint="A6"/>
          <w:lang w:val="en-US"/>
        </w:rPr>
        <w:t xml:space="preserve">, at the </w:t>
      </w:r>
      <w:proofErr w:type="spellStart"/>
      <w:r w:rsidRPr="00AF5AB6">
        <w:rPr>
          <w:rFonts w:ascii="Arial" w:hAnsi="Arial" w:cs="Arial"/>
          <w:bCs/>
          <w:color w:val="595959" w:themeColor="text1" w:themeTint="A6"/>
          <w:lang w:val="en-US"/>
        </w:rPr>
        <w:t>Mugardos</w:t>
      </w:r>
      <w:proofErr w:type="spellEnd"/>
      <w:r w:rsidRPr="00AF5AB6">
        <w:rPr>
          <w:rFonts w:ascii="Arial" w:hAnsi="Arial" w:cs="Arial"/>
          <w:bCs/>
          <w:color w:val="595959" w:themeColor="text1" w:themeTint="A6"/>
          <w:lang w:val="en-US"/>
        </w:rPr>
        <w:t xml:space="preserve"> town. When the initial phase is done, it will be necessary to adapt the bottom of the solar to the topography of the archaeological site, work will be </w:t>
      </w:r>
      <w:proofErr w:type="gramStart"/>
      <w:r w:rsidRPr="00AF5AB6">
        <w:rPr>
          <w:rFonts w:ascii="Arial" w:hAnsi="Arial" w:cs="Arial"/>
          <w:bCs/>
          <w:color w:val="595959" w:themeColor="text1" w:themeTint="A6"/>
          <w:lang w:val="en-US"/>
        </w:rPr>
        <w:t>key</w:t>
      </w:r>
      <w:proofErr w:type="gramEnd"/>
      <w:r w:rsidRPr="00AF5AB6">
        <w:rPr>
          <w:rFonts w:ascii="Arial" w:hAnsi="Arial" w:cs="Arial"/>
          <w:bCs/>
          <w:color w:val="595959" w:themeColor="text1" w:themeTint="A6"/>
          <w:lang w:val="en-US"/>
        </w:rPr>
        <w:t xml:space="preserve"> to the correct reconstruction.</w:t>
      </w: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Default="00A24E22" w:rsidP="00A24E22">
      <w:pPr>
        <w:autoSpaceDE w:val="0"/>
        <w:autoSpaceDN w:val="0"/>
        <w:adjustRightInd w:val="0"/>
        <w:spacing w:after="0"/>
        <w:rPr>
          <w:rFonts w:ascii="Arial" w:hAnsi="Arial" w:cs="Arial"/>
          <w:bCs/>
          <w:color w:val="595959" w:themeColor="text1" w:themeTint="A6"/>
          <w:lang w:val="en-US"/>
        </w:rPr>
      </w:pPr>
    </w:p>
    <w:p w:rsidR="004049F3" w:rsidRPr="00AF5AB6" w:rsidRDefault="004049F3"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Cs/>
          <w:color w:val="595959" w:themeColor="text1" w:themeTint="A6"/>
          <w:lang w:val="en-US"/>
        </w:rPr>
        <w:t>The building will have two levels in height, with a total surface of 1,600 square meters. Upstairs, about four hundred square meters, will be the center´s service area, while on the lower deck will be the receiving area for visitors and the exposure of the archaeological site. In the building structures 2,500 cubic meters of concrete for the walls, plus 800 square meters of prefabricated from the same material for the manufacture of the cover and some 70,000 kilos of rolled steel will be used.</w:t>
      </w: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Cs/>
          <w:color w:val="595959" w:themeColor="text1" w:themeTint="A6"/>
          <w:lang w:val="en-US"/>
        </w:rPr>
        <w:t xml:space="preserve">Architect Alfonso </w:t>
      </w:r>
      <w:proofErr w:type="spellStart"/>
      <w:r w:rsidRPr="00AF5AB6">
        <w:rPr>
          <w:rFonts w:ascii="Arial" w:hAnsi="Arial" w:cs="Arial"/>
          <w:bCs/>
          <w:color w:val="595959" w:themeColor="text1" w:themeTint="A6"/>
          <w:lang w:val="en-US"/>
        </w:rPr>
        <w:t>Penela</w:t>
      </w:r>
      <w:proofErr w:type="spellEnd"/>
      <w:r w:rsidRPr="00AF5AB6">
        <w:rPr>
          <w:rFonts w:ascii="Arial" w:hAnsi="Arial" w:cs="Arial"/>
          <w:bCs/>
          <w:color w:val="595959" w:themeColor="text1" w:themeTint="A6"/>
          <w:lang w:val="en-US"/>
        </w:rPr>
        <w:t xml:space="preserve"> designed the project. It´s a building in which the ruins are the main actor, approaching the idea of a mausoleum rather than a showroom for use. This way, the work, sober, dignified and austere, is resolved with a single decision: a spiral wall, builds it all. The spiral is going to return the ruins buried in the soil and placed in the primal dimension, away from outside interference. In surface access to the museum and skylights emerge from the building and induce to go down through a very gentle slope, which runs between the concrete walls, to the "Crypt". In it, the ground sinks and changes to accommodate the Roman ruins. A footbridge allows observing the ruins from an elevated position.</w:t>
      </w: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Cs/>
          <w:color w:val="595959" w:themeColor="text1" w:themeTint="A6"/>
          <w:lang w:val="en-US"/>
        </w:rPr>
        <w:t>As the building structure gets done, and before doing the roof, will be placed by crane the biggest pieces of the archeology site, which, for its higher dimensions, will be impossible to introduce them once the building is closed. The entire set of pieces will take about six hundred square meters.</w:t>
      </w: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Cs/>
          <w:color w:val="595959" w:themeColor="text1" w:themeTint="A6"/>
          <w:lang w:val="en-US"/>
        </w:rPr>
        <w:t xml:space="preserve">Once the structure and the roof of the center were done, which will have a garden- will proceed to finish with the conditioning of the facilities and coatings until the work is all done. Work on the building will be completed with the reconstruction of the Roman building and the </w:t>
      </w:r>
      <w:proofErr w:type="spellStart"/>
      <w:r w:rsidRPr="00AF5AB6">
        <w:rPr>
          <w:rFonts w:ascii="Arial" w:hAnsi="Arial" w:cs="Arial"/>
          <w:bCs/>
          <w:color w:val="595959" w:themeColor="text1" w:themeTint="A6"/>
          <w:lang w:val="en-US"/>
        </w:rPr>
        <w:t>museological</w:t>
      </w:r>
      <w:proofErr w:type="spellEnd"/>
      <w:r w:rsidRPr="00AF5AB6">
        <w:rPr>
          <w:rFonts w:ascii="Arial" w:hAnsi="Arial" w:cs="Arial"/>
          <w:bCs/>
          <w:color w:val="595959" w:themeColor="text1" w:themeTint="A6"/>
          <w:lang w:val="en-US"/>
        </w:rPr>
        <w:t xml:space="preserve"> work.</w:t>
      </w:r>
    </w:p>
    <w:p w:rsidR="00A24E22" w:rsidRPr="00AF5AB6" w:rsidRDefault="00A24E22" w:rsidP="00A24E22">
      <w:pPr>
        <w:autoSpaceDE w:val="0"/>
        <w:autoSpaceDN w:val="0"/>
        <w:adjustRightInd w:val="0"/>
        <w:spacing w:after="0"/>
        <w:rPr>
          <w:rFonts w:ascii="Arial" w:hAnsi="Arial" w:cs="Arial"/>
          <w:bCs/>
          <w:color w:val="595959" w:themeColor="text1" w:themeTint="A6"/>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Cs/>
          <w:color w:val="595959" w:themeColor="text1" w:themeTint="A6"/>
          <w:lang w:val="en-US"/>
        </w:rPr>
        <w:t xml:space="preserve">Outside the new interpretation center, the three promoters, the Galician government, City Council of </w:t>
      </w:r>
      <w:proofErr w:type="spellStart"/>
      <w:r w:rsidRPr="00AF5AB6">
        <w:rPr>
          <w:rFonts w:ascii="Arial" w:hAnsi="Arial" w:cs="Arial"/>
          <w:bCs/>
          <w:color w:val="595959" w:themeColor="text1" w:themeTint="A6"/>
          <w:lang w:val="en-US"/>
        </w:rPr>
        <w:t>Mugardos</w:t>
      </w:r>
      <w:proofErr w:type="spellEnd"/>
      <w:r w:rsidRPr="00AF5AB6">
        <w:rPr>
          <w:rFonts w:ascii="Arial" w:hAnsi="Arial" w:cs="Arial"/>
          <w:bCs/>
          <w:color w:val="595959" w:themeColor="text1" w:themeTint="A6"/>
          <w:lang w:val="en-US"/>
        </w:rPr>
        <w:t xml:space="preserve"> and </w:t>
      </w:r>
      <w:proofErr w:type="spellStart"/>
      <w:r w:rsidRPr="00AF5AB6">
        <w:rPr>
          <w:rFonts w:ascii="Arial" w:hAnsi="Arial" w:cs="Arial"/>
          <w:bCs/>
          <w:color w:val="595959" w:themeColor="text1" w:themeTint="A6"/>
          <w:lang w:val="en-US"/>
        </w:rPr>
        <w:t>Reganosa</w:t>
      </w:r>
      <w:proofErr w:type="spellEnd"/>
      <w:r w:rsidRPr="00AF5AB6">
        <w:rPr>
          <w:rFonts w:ascii="Arial" w:hAnsi="Arial" w:cs="Arial"/>
          <w:bCs/>
          <w:color w:val="595959" w:themeColor="text1" w:themeTint="A6"/>
          <w:lang w:val="en-US"/>
        </w:rPr>
        <w:t xml:space="preserve"> decided to give some environment with sidewalks, roads, parking, grassland of 6,400 square meters and woods. This work will not begin as completing the building construction.</w:t>
      </w: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Cs/>
          <w:color w:val="595959" w:themeColor="text1" w:themeTint="A6"/>
          <w:lang w:val="en-US"/>
        </w:rPr>
        <w:t xml:space="preserve">Besides providing </w:t>
      </w:r>
      <w:proofErr w:type="spellStart"/>
      <w:r w:rsidRPr="00AF5AB6">
        <w:rPr>
          <w:rFonts w:ascii="Arial" w:hAnsi="Arial" w:cs="Arial"/>
          <w:bCs/>
          <w:color w:val="595959" w:themeColor="text1" w:themeTint="A6"/>
          <w:lang w:val="en-US"/>
        </w:rPr>
        <w:t>Mugardos</w:t>
      </w:r>
      <w:proofErr w:type="spellEnd"/>
      <w:r w:rsidRPr="00AF5AB6">
        <w:rPr>
          <w:rFonts w:ascii="Arial" w:hAnsi="Arial" w:cs="Arial"/>
          <w:bCs/>
          <w:color w:val="595959" w:themeColor="text1" w:themeTint="A6"/>
          <w:lang w:val="en-US"/>
        </w:rPr>
        <w:t xml:space="preserve"> with high level cultural infrastructures, the enhancement of the archaeological remains of </w:t>
      </w:r>
      <w:proofErr w:type="spellStart"/>
      <w:r w:rsidRPr="00AF5AB6">
        <w:rPr>
          <w:rFonts w:ascii="Arial" w:hAnsi="Arial" w:cs="Arial"/>
          <w:bCs/>
          <w:color w:val="595959" w:themeColor="text1" w:themeTint="A6"/>
          <w:lang w:val="en-US"/>
        </w:rPr>
        <w:t>Caldoval</w:t>
      </w:r>
      <w:proofErr w:type="spellEnd"/>
      <w:r w:rsidRPr="00AF5AB6">
        <w:rPr>
          <w:rFonts w:ascii="Arial" w:hAnsi="Arial" w:cs="Arial"/>
          <w:bCs/>
          <w:color w:val="595959" w:themeColor="text1" w:themeTint="A6"/>
          <w:lang w:val="en-US"/>
        </w:rPr>
        <w:t xml:space="preserve"> will be also a contribution to the local employment market, because will be need 31,300 hours of man work, where around twenty people will be coinciding.  </w:t>
      </w: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color w:val="595959" w:themeColor="text1" w:themeTint="A6"/>
          <w:lang w:val="en-US"/>
        </w:rPr>
      </w:pPr>
      <w:r w:rsidRPr="00AF5AB6">
        <w:rPr>
          <w:rFonts w:ascii="Arial" w:hAnsi="Arial" w:cs="Arial"/>
          <w:b/>
          <w:bCs/>
          <w:i/>
          <w:iCs/>
          <w:color w:val="595959" w:themeColor="text1" w:themeTint="A6"/>
          <w:lang w:val="en-US"/>
        </w:rPr>
        <w:t xml:space="preserve">Reconstruction of the remains </w:t>
      </w:r>
    </w:p>
    <w:p w:rsidR="00A24E22" w:rsidRPr="00AF5AB6" w:rsidRDefault="00A24E22" w:rsidP="00A24E22">
      <w:pPr>
        <w:autoSpaceDE w:val="0"/>
        <w:autoSpaceDN w:val="0"/>
        <w:adjustRightInd w:val="0"/>
        <w:spacing w:after="0"/>
        <w:rPr>
          <w:rFonts w:ascii="Arial" w:hAnsi="Arial" w:cs="Arial"/>
          <w:bCs/>
          <w:i/>
          <w:iCs/>
          <w:color w:val="595959" w:themeColor="text1" w:themeTint="A6"/>
          <w:lang w:val="en-US"/>
        </w:rPr>
      </w:pPr>
      <w:r w:rsidRPr="00AF5AB6">
        <w:rPr>
          <w:rFonts w:ascii="Arial" w:hAnsi="Arial" w:cs="Arial"/>
          <w:bCs/>
          <w:i/>
          <w:iCs/>
          <w:color w:val="595959" w:themeColor="text1" w:themeTint="A6"/>
          <w:lang w:val="en-US"/>
        </w:rPr>
        <w:t xml:space="preserve">The objective of the Galician government, City Council of </w:t>
      </w:r>
      <w:proofErr w:type="spellStart"/>
      <w:r w:rsidRPr="00AF5AB6">
        <w:rPr>
          <w:rFonts w:ascii="Arial" w:hAnsi="Arial" w:cs="Arial"/>
          <w:bCs/>
          <w:i/>
          <w:iCs/>
          <w:color w:val="595959" w:themeColor="text1" w:themeTint="A6"/>
          <w:lang w:val="en-US"/>
        </w:rPr>
        <w:t>Mugardos</w:t>
      </w:r>
      <w:proofErr w:type="spellEnd"/>
      <w:r w:rsidRPr="00AF5AB6">
        <w:rPr>
          <w:rFonts w:ascii="Arial" w:hAnsi="Arial" w:cs="Arial"/>
          <w:bCs/>
          <w:i/>
          <w:iCs/>
          <w:color w:val="595959" w:themeColor="text1" w:themeTint="A6"/>
          <w:lang w:val="en-US"/>
        </w:rPr>
        <w:t xml:space="preserve"> and </w:t>
      </w:r>
      <w:proofErr w:type="spellStart"/>
      <w:r w:rsidRPr="00AF5AB6">
        <w:rPr>
          <w:rFonts w:ascii="Arial" w:hAnsi="Arial" w:cs="Arial"/>
          <w:bCs/>
          <w:i/>
          <w:iCs/>
          <w:color w:val="595959" w:themeColor="text1" w:themeTint="A6"/>
          <w:lang w:val="en-US"/>
        </w:rPr>
        <w:t>Reganosa</w:t>
      </w:r>
      <w:proofErr w:type="spellEnd"/>
      <w:r w:rsidRPr="00AF5AB6">
        <w:rPr>
          <w:rFonts w:ascii="Arial" w:hAnsi="Arial" w:cs="Arial"/>
          <w:bCs/>
          <w:i/>
          <w:iCs/>
          <w:color w:val="595959" w:themeColor="text1" w:themeTint="A6"/>
          <w:lang w:val="en-US"/>
        </w:rPr>
        <w:t xml:space="preserve"> is the reconstruction of the six hundred square meters of the archaeological site of </w:t>
      </w:r>
      <w:proofErr w:type="spellStart"/>
      <w:r w:rsidRPr="00AF5AB6">
        <w:rPr>
          <w:rFonts w:ascii="Arial" w:hAnsi="Arial" w:cs="Arial"/>
          <w:bCs/>
          <w:i/>
          <w:iCs/>
          <w:color w:val="595959" w:themeColor="text1" w:themeTint="A6"/>
          <w:lang w:val="en-US"/>
        </w:rPr>
        <w:t>Caldoval</w:t>
      </w:r>
      <w:proofErr w:type="spellEnd"/>
      <w:r w:rsidRPr="00AF5AB6">
        <w:rPr>
          <w:rFonts w:ascii="Arial" w:hAnsi="Arial" w:cs="Arial"/>
          <w:bCs/>
          <w:i/>
          <w:iCs/>
          <w:color w:val="595959" w:themeColor="text1" w:themeTint="A6"/>
          <w:lang w:val="en-US"/>
        </w:rPr>
        <w:t>, to be completed with the graphic museum support in which actions are planned to achieve the historical understanding. Among others, the recreation of certain rooms and stereoscopic projections that allow visitors transported to the ancient Roman world.</w:t>
      </w:r>
    </w:p>
    <w:p w:rsidR="00A24E22" w:rsidRPr="00AF5AB6" w:rsidRDefault="00A24E22" w:rsidP="00A24E22">
      <w:pPr>
        <w:autoSpaceDE w:val="0"/>
        <w:autoSpaceDN w:val="0"/>
        <w:adjustRightInd w:val="0"/>
        <w:spacing w:after="0"/>
        <w:rPr>
          <w:rFonts w:ascii="Arial" w:hAnsi="Arial" w:cs="Arial"/>
          <w:bCs/>
          <w:i/>
          <w:i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i/>
          <w:i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i/>
          <w:i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i/>
          <w:i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i/>
          <w:iCs/>
          <w:color w:val="595959" w:themeColor="text1" w:themeTint="A6"/>
          <w:lang w:val="en-US"/>
        </w:rPr>
      </w:pPr>
    </w:p>
    <w:p w:rsidR="00A24E22" w:rsidRPr="00AF5AB6" w:rsidRDefault="00A24E22" w:rsidP="00A24E22">
      <w:pPr>
        <w:autoSpaceDE w:val="0"/>
        <w:autoSpaceDN w:val="0"/>
        <w:adjustRightInd w:val="0"/>
        <w:spacing w:after="0"/>
        <w:rPr>
          <w:rFonts w:ascii="Arial" w:hAnsi="Arial" w:cs="Arial"/>
          <w:bCs/>
          <w:i/>
          <w:iCs/>
          <w:color w:val="595959" w:themeColor="text1" w:themeTint="A6"/>
          <w:lang w:val="en-US"/>
        </w:rPr>
      </w:pPr>
      <w:r w:rsidRPr="00AF5AB6">
        <w:rPr>
          <w:rFonts w:ascii="Arial" w:hAnsi="Arial" w:cs="Arial"/>
          <w:bCs/>
          <w:i/>
          <w:iCs/>
          <w:color w:val="595959" w:themeColor="text1" w:themeTint="A6"/>
          <w:lang w:val="en-US"/>
        </w:rPr>
        <w:t xml:space="preserve">The reconstruction of the complex will consist on a domestic rural </w:t>
      </w:r>
      <w:proofErr w:type="spellStart"/>
      <w:r w:rsidRPr="00AF5AB6">
        <w:rPr>
          <w:rFonts w:ascii="Arial" w:hAnsi="Arial" w:cs="Arial"/>
          <w:bCs/>
          <w:i/>
          <w:iCs/>
          <w:color w:val="595959" w:themeColor="text1" w:themeTint="A6"/>
          <w:lang w:val="en-US"/>
        </w:rPr>
        <w:t>balneum</w:t>
      </w:r>
      <w:proofErr w:type="spellEnd"/>
      <w:r w:rsidRPr="00AF5AB6">
        <w:rPr>
          <w:rFonts w:ascii="Arial" w:hAnsi="Arial" w:cs="Arial"/>
          <w:bCs/>
          <w:i/>
          <w:iCs/>
          <w:color w:val="595959" w:themeColor="text1" w:themeTint="A6"/>
          <w:lang w:val="en-US"/>
        </w:rPr>
        <w:t xml:space="preserve">. In this complex, visitors can appreciate the different rooms that compose it: an </w:t>
      </w:r>
      <w:proofErr w:type="spellStart"/>
      <w:r w:rsidRPr="00AF5AB6">
        <w:rPr>
          <w:rFonts w:ascii="Arial" w:hAnsi="Arial" w:cs="Arial"/>
          <w:bCs/>
          <w:i/>
          <w:iCs/>
          <w:color w:val="595959" w:themeColor="text1" w:themeTint="A6"/>
          <w:lang w:val="en-US"/>
        </w:rPr>
        <w:t>apodyterium</w:t>
      </w:r>
      <w:proofErr w:type="spellEnd"/>
      <w:r w:rsidRPr="00AF5AB6">
        <w:rPr>
          <w:rFonts w:ascii="Arial" w:hAnsi="Arial" w:cs="Arial"/>
          <w:bCs/>
          <w:i/>
          <w:iCs/>
          <w:color w:val="595959" w:themeColor="text1" w:themeTint="A6"/>
          <w:lang w:val="en-US"/>
        </w:rPr>
        <w:t xml:space="preserve"> or dealer, a cold bath or </w:t>
      </w:r>
      <w:proofErr w:type="spellStart"/>
      <w:r w:rsidRPr="00AF5AB6">
        <w:rPr>
          <w:rFonts w:ascii="Arial" w:hAnsi="Arial" w:cs="Arial"/>
          <w:bCs/>
          <w:i/>
          <w:iCs/>
          <w:color w:val="595959" w:themeColor="text1" w:themeTint="A6"/>
          <w:lang w:val="en-US"/>
        </w:rPr>
        <w:t>frigidarium</w:t>
      </w:r>
      <w:proofErr w:type="spellEnd"/>
      <w:r w:rsidRPr="00AF5AB6">
        <w:rPr>
          <w:rFonts w:ascii="Arial" w:hAnsi="Arial" w:cs="Arial"/>
          <w:bCs/>
          <w:i/>
          <w:iCs/>
          <w:color w:val="595959" w:themeColor="text1" w:themeTint="A6"/>
          <w:lang w:val="en-US"/>
        </w:rPr>
        <w:t>, hot water bath or caldarium, two bedrooms or hypocausts, the ring that keeps some of its pillars and a canal for water drainage.</w:t>
      </w:r>
    </w:p>
    <w:p w:rsidR="009763C6" w:rsidRPr="00752D9F" w:rsidRDefault="009763C6" w:rsidP="00A24E22">
      <w:pPr>
        <w:autoSpaceDE w:val="0"/>
        <w:autoSpaceDN w:val="0"/>
        <w:adjustRightInd w:val="0"/>
        <w:spacing w:after="0"/>
        <w:rPr>
          <w:rFonts w:ascii="Ubuntu" w:hAnsi="Ubuntu" w:cs="Courier New"/>
          <w:bCs/>
          <w:i/>
          <w:iCs/>
          <w:color w:val="595959" w:themeColor="text1" w:themeTint="A6"/>
        </w:rPr>
      </w:pPr>
    </w:p>
    <w:sectPr w:rsidR="009763C6" w:rsidRPr="00752D9F"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95" w:rsidRDefault="009F1B95" w:rsidP="009763C6">
      <w:pPr>
        <w:spacing w:after="0" w:line="240" w:lineRule="auto"/>
      </w:pPr>
      <w:r>
        <w:separator/>
      </w:r>
    </w:p>
  </w:endnote>
  <w:endnote w:type="continuationSeparator" w:id="0">
    <w:p w:rsidR="009F1B95" w:rsidRDefault="009F1B95"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572375" cy="304800"/>
          <wp:effectExtent l="19050" t="0" r="9525"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72375"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95" w:rsidRDefault="009F1B95" w:rsidP="009763C6">
      <w:pPr>
        <w:spacing w:after="0" w:line="240" w:lineRule="auto"/>
      </w:pPr>
      <w:r>
        <w:separator/>
      </w:r>
    </w:p>
  </w:footnote>
  <w:footnote w:type="continuationSeparator" w:id="0">
    <w:p w:rsidR="009F1B95" w:rsidRDefault="009F1B95"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C6" w:rsidRDefault="009763C6">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9763C6" w:rsidRDefault="009763C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FB5915"/>
    <w:multiLevelType w:val="hybridMultilevel"/>
    <w:tmpl w:val="8C229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rsids>
    <w:rsidRoot w:val="009763C6"/>
    <w:rsid w:val="002A4045"/>
    <w:rsid w:val="003441B2"/>
    <w:rsid w:val="004049F3"/>
    <w:rsid w:val="00485C9D"/>
    <w:rsid w:val="00485FBD"/>
    <w:rsid w:val="00630A1F"/>
    <w:rsid w:val="00752D9F"/>
    <w:rsid w:val="007973DA"/>
    <w:rsid w:val="00863D14"/>
    <w:rsid w:val="009763C6"/>
    <w:rsid w:val="009924DE"/>
    <w:rsid w:val="009F1B95"/>
    <w:rsid w:val="00A24E22"/>
    <w:rsid w:val="00AF4A6F"/>
    <w:rsid w:val="00AF5AB6"/>
    <w:rsid w:val="00B828E1"/>
    <w:rsid w:val="00C0640C"/>
    <w:rsid w:val="00DD0395"/>
    <w:rsid w:val="00E21BB0"/>
    <w:rsid w:val="00E44283"/>
    <w:rsid w:val="00ED0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838</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aroman</cp:lastModifiedBy>
  <cp:revision>5</cp:revision>
  <dcterms:created xsi:type="dcterms:W3CDTF">2015-08-10T09:04:00Z</dcterms:created>
  <dcterms:modified xsi:type="dcterms:W3CDTF">2015-09-17T07:07:00Z</dcterms:modified>
</cp:coreProperties>
</file>