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95" w:rsidRPr="009C5F95" w:rsidRDefault="009C5F95" w:rsidP="00F92207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</w:p>
    <w:p w:rsidR="00DC6B27" w:rsidRPr="00DC6B27" w:rsidRDefault="00090A82" w:rsidP="00DC6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 xml:space="preserve">ESPAÑA RECIBE EN LA TERMINAL DE </w:t>
      </w:r>
      <w:r w:rsidR="00DC6B27" w:rsidRPr="00DC6B27"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 xml:space="preserve">REGANOSA </w:t>
      </w:r>
      <w:r w:rsidR="00E70AC5"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>EL PRIMER GASERO CON GNL PROCEDENTE DE EE.UU.</w:t>
      </w:r>
      <w:r w:rsidR="00B61E62"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 xml:space="preserve"> </w:t>
      </w:r>
    </w:p>
    <w:p w:rsidR="00DC6B27" w:rsidRPr="00EE6BB5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DC6B27" w:rsidRPr="00DC6B27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:rsidR="00DC6B27" w:rsidRPr="00DC6B27" w:rsidRDefault="00B61E62" w:rsidP="00DC6B2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El Sestao Knutsen tiene una c</w:t>
      </w:r>
      <w:r w:rsidR="00923B22">
        <w:rPr>
          <w:rFonts w:ascii="Arial" w:hAnsi="Arial" w:cs="Arial"/>
          <w:b/>
          <w:bCs/>
          <w:color w:val="595959" w:themeColor="text1" w:themeTint="A6"/>
        </w:rPr>
        <w:t>apacidad de 138 000 m</w:t>
      </w:r>
      <w:r w:rsidR="00923B22" w:rsidRPr="00923B22">
        <w:rPr>
          <w:rFonts w:ascii="Arial" w:hAnsi="Arial" w:cs="Arial"/>
          <w:b/>
          <w:bCs/>
          <w:color w:val="595959" w:themeColor="text1" w:themeTint="A6"/>
          <w:vertAlign w:val="superscript"/>
        </w:rPr>
        <w:t>3</w:t>
      </w:r>
      <w:r w:rsidR="00923B22">
        <w:rPr>
          <w:rFonts w:ascii="Arial" w:hAnsi="Arial" w:cs="Arial"/>
          <w:b/>
          <w:bCs/>
          <w:color w:val="595959" w:themeColor="text1" w:themeTint="A6"/>
        </w:rPr>
        <w:t xml:space="preserve"> y viene</w:t>
      </w:r>
      <w:r>
        <w:rPr>
          <w:rFonts w:ascii="Arial" w:hAnsi="Arial" w:cs="Arial"/>
          <w:b/>
          <w:bCs/>
          <w:color w:val="595959" w:themeColor="text1" w:themeTint="A6"/>
        </w:rPr>
        <w:t xml:space="preserve"> de la terminal de Sabine Pass </w:t>
      </w:r>
      <w:r w:rsidR="00090A82">
        <w:rPr>
          <w:rFonts w:ascii="Arial" w:hAnsi="Arial" w:cs="Arial"/>
          <w:b/>
          <w:bCs/>
          <w:color w:val="595959" w:themeColor="text1" w:themeTint="A6"/>
        </w:rPr>
        <w:t>(Luisiana)</w:t>
      </w:r>
    </w:p>
    <w:p w:rsidR="00DC6B27" w:rsidRPr="00DC6B27" w:rsidRDefault="00B61E62" w:rsidP="00DC6B2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 xml:space="preserve">Se trata de la primera importación española </w:t>
      </w:r>
      <w:r w:rsidR="00090A82">
        <w:rPr>
          <w:rFonts w:ascii="Arial" w:hAnsi="Arial" w:cs="Arial"/>
          <w:b/>
          <w:bCs/>
          <w:color w:val="595959" w:themeColor="text1" w:themeTint="A6"/>
        </w:rPr>
        <w:t xml:space="preserve">y la segunda europea </w:t>
      </w:r>
      <w:r>
        <w:rPr>
          <w:rFonts w:ascii="Arial" w:hAnsi="Arial" w:cs="Arial"/>
          <w:b/>
          <w:bCs/>
          <w:color w:val="595959" w:themeColor="text1" w:themeTint="A6"/>
        </w:rPr>
        <w:t xml:space="preserve">de gas natural licuado </w:t>
      </w:r>
      <w:r w:rsidR="00090A82">
        <w:rPr>
          <w:rFonts w:ascii="Arial" w:hAnsi="Arial" w:cs="Arial"/>
          <w:b/>
          <w:bCs/>
          <w:color w:val="595959" w:themeColor="text1" w:themeTint="A6"/>
        </w:rPr>
        <w:t xml:space="preserve">norteamericano </w:t>
      </w:r>
    </w:p>
    <w:p w:rsidR="00DC6B27" w:rsidRPr="00DC6B27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DC6B27" w:rsidRPr="00DC6B27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E70AC5" w:rsidRPr="00B61E62" w:rsidRDefault="004F6C49" w:rsidP="004F6C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  <w:lang w:val="es-ES_tradnl"/>
        </w:rPr>
        <w:t>Ferrol</w:t>
      </w:r>
      <w:r w:rsidR="00DC6B27" w:rsidRPr="00DC6B27">
        <w:rPr>
          <w:rFonts w:ascii="Arial" w:hAnsi="Arial" w:cs="Arial"/>
          <w:b/>
          <w:bCs/>
          <w:iCs/>
          <w:lang w:val="es-ES_tradnl"/>
        </w:rPr>
        <w:t xml:space="preserve">, </w:t>
      </w:r>
      <w:r>
        <w:rPr>
          <w:rFonts w:ascii="Arial" w:hAnsi="Arial" w:cs="Arial"/>
          <w:b/>
          <w:bCs/>
          <w:iCs/>
          <w:lang w:val="es-ES_tradnl"/>
        </w:rPr>
        <w:t>22</w:t>
      </w:r>
      <w:r w:rsidR="00DC6B27" w:rsidRPr="00DC6B27">
        <w:rPr>
          <w:rFonts w:ascii="Arial" w:hAnsi="Arial" w:cs="Arial"/>
          <w:b/>
          <w:bCs/>
          <w:iCs/>
          <w:lang w:val="es-ES_tradnl"/>
        </w:rPr>
        <w:t xml:space="preserve"> de julio de 2016.-</w:t>
      </w:r>
      <w:r w:rsidR="00DC6B27" w:rsidRPr="00DC6B27">
        <w:rPr>
          <w:rFonts w:ascii="Arial" w:hAnsi="Arial" w:cs="Arial"/>
          <w:bCs/>
          <w:iCs/>
          <w:lang w:val="es-ES_tradnl"/>
        </w:rPr>
        <w:t xml:space="preserve"> </w:t>
      </w:r>
      <w:r w:rsidR="00E70AC5" w:rsidRPr="00E70AC5">
        <w:rPr>
          <w:rFonts w:ascii="Arial" w:hAnsi="Arial" w:cs="Arial"/>
          <w:bCs/>
          <w:iCs/>
        </w:rPr>
        <w:t>La terminal de Reg</w:t>
      </w:r>
      <w:r w:rsidR="00E70AC5">
        <w:rPr>
          <w:rFonts w:ascii="Arial" w:hAnsi="Arial" w:cs="Arial"/>
          <w:bCs/>
          <w:iCs/>
        </w:rPr>
        <w:t>anosa en el Puerto de Ferrol ha</w:t>
      </w:r>
      <w:r w:rsidR="00E70AC5" w:rsidRPr="00E70AC5">
        <w:rPr>
          <w:rFonts w:ascii="Arial" w:hAnsi="Arial" w:cs="Arial"/>
          <w:bCs/>
          <w:iCs/>
        </w:rPr>
        <w:t xml:space="preserve"> recibido hoy el buque Sestao Knutsen, </w:t>
      </w:r>
      <w:r w:rsidR="00090A82">
        <w:rPr>
          <w:rFonts w:ascii="Arial" w:hAnsi="Arial" w:cs="Arial"/>
          <w:bCs/>
          <w:iCs/>
        </w:rPr>
        <w:t xml:space="preserve">con 138.000 metros cúbicos de gas natural licuado (GNL). Se trata del primer cargamento de ese combustible que llega a España  procedente de Estados Unidos, </w:t>
      </w:r>
      <w:r w:rsidR="00E70AC5">
        <w:rPr>
          <w:rFonts w:ascii="Arial" w:hAnsi="Arial" w:cs="Arial"/>
          <w:bCs/>
          <w:iCs/>
        </w:rPr>
        <w:t xml:space="preserve">y el segundo </w:t>
      </w:r>
      <w:r w:rsidR="00090A82">
        <w:rPr>
          <w:rFonts w:ascii="Arial" w:hAnsi="Arial" w:cs="Arial"/>
          <w:bCs/>
          <w:iCs/>
        </w:rPr>
        <w:t>de</w:t>
      </w:r>
      <w:r w:rsidR="00E70AC5">
        <w:rPr>
          <w:rFonts w:ascii="Arial" w:hAnsi="Arial" w:cs="Arial"/>
          <w:bCs/>
          <w:iCs/>
        </w:rPr>
        <w:t xml:space="preserve"> Europa.</w:t>
      </w:r>
    </w:p>
    <w:p w:rsidR="00E70AC5" w:rsidRPr="00E70AC5" w:rsidRDefault="00E70AC5" w:rsidP="004F6C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:rsidR="004F6C49" w:rsidRDefault="00090A82" w:rsidP="004F6C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La nueva ruta entre España</w:t>
      </w:r>
      <w:r w:rsidR="004F6C49" w:rsidRPr="004F6C49">
        <w:rPr>
          <w:rFonts w:ascii="Arial" w:hAnsi="Arial" w:cs="Arial"/>
          <w:bCs/>
          <w:iCs/>
        </w:rPr>
        <w:t xml:space="preserve"> y Estados Unidos que se abre con la llegada del Sestao Knutsen pone de manifiesto la vocación atlántica y energética del puerto de Ferrol y el cambio operado en el sector de la energía tras la puesta en explotación de las grandes reservas de gas natural norteamericanas. Ferrol está llamado a jugar un papel muy destacado en el creciente flujo de gas natural licuado (GNL) que llegará a Europa desde Norteamérica.</w:t>
      </w:r>
    </w:p>
    <w:p w:rsidR="00B61E62" w:rsidRDefault="00B61E62" w:rsidP="004F6C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:rsidR="004F6C49" w:rsidRDefault="00B61E62" w:rsidP="004F6C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El Sestao Knutsen procede de la terminal de licuefacción de Sabine Pass (Luisiana), en funcionamiento</w:t>
      </w:r>
      <w:r w:rsidR="004F6C49" w:rsidRPr="004F6C49">
        <w:rPr>
          <w:rFonts w:ascii="Arial" w:hAnsi="Arial" w:cs="Arial"/>
          <w:bCs/>
          <w:iCs/>
        </w:rPr>
        <w:t xml:space="preserve"> desde febrero de 2016, operada por Cheniere Energy.</w:t>
      </w:r>
      <w:r>
        <w:rPr>
          <w:rFonts w:ascii="Arial" w:hAnsi="Arial" w:cs="Arial"/>
          <w:bCs/>
          <w:iCs/>
        </w:rPr>
        <w:t xml:space="preserve"> </w:t>
      </w:r>
    </w:p>
    <w:p w:rsidR="00B61E62" w:rsidRPr="004F6C49" w:rsidRDefault="00B61E62" w:rsidP="004F6C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:rsidR="00B61E62" w:rsidRDefault="004F6C49" w:rsidP="004F6C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 w:rsidRPr="004F6C49">
        <w:rPr>
          <w:rFonts w:ascii="Arial" w:hAnsi="Arial" w:cs="Arial"/>
          <w:bCs/>
          <w:iCs/>
        </w:rPr>
        <w:t>Cheniere estima que Estados Unidos se convertirá en el tercer mayor proveedor de GNL en 2020, con una capacidad de producción de 60 millones de toneladas anuales.</w:t>
      </w:r>
      <w:r w:rsidR="00B61E62">
        <w:rPr>
          <w:rFonts w:ascii="Arial" w:hAnsi="Arial" w:cs="Arial"/>
          <w:bCs/>
          <w:iCs/>
        </w:rPr>
        <w:t xml:space="preserve"> </w:t>
      </w:r>
      <w:r w:rsidRPr="004F6C49">
        <w:rPr>
          <w:rFonts w:ascii="Arial" w:hAnsi="Arial" w:cs="Arial"/>
          <w:bCs/>
          <w:iCs/>
        </w:rPr>
        <w:t>España será uno de los principales receptores del combustible</w:t>
      </w:r>
      <w:r w:rsidR="00090A82">
        <w:rPr>
          <w:rFonts w:ascii="Arial" w:hAnsi="Arial" w:cs="Arial"/>
          <w:bCs/>
          <w:iCs/>
        </w:rPr>
        <w:t xml:space="preserve"> norteamericano debido a que es</w:t>
      </w:r>
      <w:r w:rsidRPr="004F6C49">
        <w:rPr>
          <w:rFonts w:ascii="Arial" w:hAnsi="Arial" w:cs="Arial"/>
          <w:bCs/>
          <w:iCs/>
        </w:rPr>
        <w:t xml:space="preserve"> el país europeo que cuenta con la mejor red de regasificadoras. La orientación atlántica de Ferrol hace de </w:t>
      </w:r>
      <w:r w:rsidR="00090A82">
        <w:rPr>
          <w:rFonts w:ascii="Arial" w:hAnsi="Arial" w:cs="Arial"/>
          <w:bCs/>
          <w:iCs/>
        </w:rPr>
        <w:t xml:space="preserve">la terminal de </w:t>
      </w:r>
      <w:r w:rsidR="00B61E62">
        <w:rPr>
          <w:rFonts w:ascii="Arial" w:hAnsi="Arial" w:cs="Arial"/>
          <w:bCs/>
          <w:iCs/>
        </w:rPr>
        <w:t>Reganosa</w:t>
      </w:r>
      <w:r w:rsidRPr="004F6C49">
        <w:rPr>
          <w:rFonts w:ascii="Arial" w:hAnsi="Arial" w:cs="Arial"/>
          <w:bCs/>
          <w:iCs/>
        </w:rPr>
        <w:t xml:space="preserve"> el lugar idóneo para recibir ese flujo. </w:t>
      </w:r>
    </w:p>
    <w:p w:rsidR="00B61E62" w:rsidRDefault="00B61E62" w:rsidP="004F6C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:rsidR="004F6C49" w:rsidRPr="004F6C49" w:rsidRDefault="00B61E62" w:rsidP="004F6C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t>E</w:t>
      </w:r>
      <w:r w:rsidR="00090A82">
        <w:rPr>
          <w:rFonts w:ascii="Arial" w:hAnsi="Arial" w:cs="Arial"/>
          <w:bCs/>
          <w:iCs/>
          <w:lang w:val="es-ES_tradnl"/>
        </w:rPr>
        <w:t>n e</w:t>
      </w:r>
      <w:r>
        <w:rPr>
          <w:rFonts w:ascii="Arial" w:hAnsi="Arial" w:cs="Arial"/>
          <w:bCs/>
          <w:iCs/>
          <w:lang w:val="es-ES_tradnl"/>
        </w:rPr>
        <w:t>l P</w:t>
      </w:r>
      <w:r w:rsidR="004F6C49" w:rsidRPr="004F6C49">
        <w:rPr>
          <w:rFonts w:ascii="Arial" w:hAnsi="Arial" w:cs="Arial"/>
          <w:bCs/>
          <w:iCs/>
          <w:lang w:val="es-ES_tradnl"/>
        </w:rPr>
        <w:t xml:space="preserve">uerto de Ferrol </w:t>
      </w:r>
      <w:r w:rsidR="00090A82">
        <w:rPr>
          <w:rFonts w:ascii="Arial" w:hAnsi="Arial" w:cs="Arial"/>
          <w:bCs/>
          <w:iCs/>
          <w:lang w:val="es-ES_tradnl"/>
        </w:rPr>
        <w:t xml:space="preserve">se encuentran también </w:t>
      </w:r>
      <w:r>
        <w:rPr>
          <w:rFonts w:ascii="Arial" w:hAnsi="Arial" w:cs="Arial"/>
          <w:bCs/>
          <w:iCs/>
          <w:lang w:val="es-ES_tradnl"/>
        </w:rPr>
        <w:t>los</w:t>
      </w:r>
      <w:r w:rsidR="004F6C49" w:rsidRPr="004F6C49">
        <w:rPr>
          <w:rFonts w:ascii="Arial" w:hAnsi="Arial" w:cs="Arial"/>
          <w:bCs/>
          <w:iCs/>
          <w:lang w:val="es-ES_tradnl"/>
        </w:rPr>
        <w:t xml:space="preserve"> astilleros de N</w:t>
      </w:r>
      <w:r>
        <w:rPr>
          <w:rFonts w:ascii="Arial" w:hAnsi="Arial" w:cs="Arial"/>
          <w:bCs/>
          <w:iCs/>
          <w:lang w:val="es-ES_tradnl"/>
        </w:rPr>
        <w:t xml:space="preserve">avantia, líderes europeos en </w:t>
      </w:r>
      <w:r w:rsidR="004F6C49" w:rsidRPr="004F6C49">
        <w:rPr>
          <w:rFonts w:ascii="Arial" w:hAnsi="Arial" w:cs="Arial"/>
          <w:bCs/>
          <w:iCs/>
          <w:lang w:val="es-ES_tradnl"/>
        </w:rPr>
        <w:t xml:space="preserve">reparación </w:t>
      </w:r>
      <w:r w:rsidR="00090A82">
        <w:rPr>
          <w:rFonts w:ascii="Arial" w:hAnsi="Arial" w:cs="Arial"/>
          <w:bCs/>
          <w:iCs/>
          <w:lang w:val="es-ES_tradnl"/>
        </w:rPr>
        <w:t xml:space="preserve">y revisión </w:t>
      </w:r>
      <w:r w:rsidR="004F6C49" w:rsidRPr="004F6C49">
        <w:rPr>
          <w:rFonts w:ascii="Arial" w:hAnsi="Arial" w:cs="Arial"/>
          <w:bCs/>
          <w:iCs/>
          <w:lang w:val="es-ES_tradnl"/>
        </w:rPr>
        <w:t>de gaseros.</w:t>
      </w:r>
      <w:r w:rsidR="00090A82">
        <w:rPr>
          <w:rFonts w:ascii="Arial" w:hAnsi="Arial" w:cs="Arial"/>
          <w:bCs/>
          <w:iCs/>
          <w:lang w:val="es-ES_tradnl"/>
        </w:rPr>
        <w:t xml:space="preserve"> Navantia y Reganosa, con Gas Natural, tienen un acuerdo para poner en común sus capacidades y prestar servicios conjuntamente para los metaneros que precisen operaciones de </w:t>
      </w:r>
      <w:r w:rsidR="00090A82" w:rsidRPr="00DA3D91">
        <w:rPr>
          <w:rFonts w:ascii="Arial" w:hAnsi="Arial" w:cs="Arial"/>
          <w:bCs/>
          <w:i/>
          <w:iCs/>
          <w:lang w:val="es-ES_tradnl"/>
        </w:rPr>
        <w:t>gassing up</w:t>
      </w:r>
      <w:r w:rsidR="00DA3D91">
        <w:rPr>
          <w:rFonts w:ascii="Arial" w:hAnsi="Arial" w:cs="Arial"/>
          <w:bCs/>
          <w:iCs/>
          <w:lang w:val="es-ES_tradnl"/>
        </w:rPr>
        <w:t xml:space="preserve">, </w:t>
      </w:r>
      <w:r w:rsidR="00DA3D91" w:rsidRPr="00DA3D91">
        <w:rPr>
          <w:rFonts w:ascii="Arial" w:hAnsi="Arial" w:cs="Arial"/>
          <w:bCs/>
          <w:i/>
          <w:iCs/>
          <w:lang w:val="es-ES_tradnl"/>
        </w:rPr>
        <w:t>cool down</w:t>
      </w:r>
      <w:r w:rsidR="00090A82">
        <w:rPr>
          <w:rFonts w:ascii="Arial" w:hAnsi="Arial" w:cs="Arial"/>
          <w:bCs/>
          <w:iCs/>
          <w:lang w:val="es-ES_tradnl"/>
        </w:rPr>
        <w:t xml:space="preserve"> y reparación.</w:t>
      </w:r>
      <w:r w:rsidR="004F6C49" w:rsidRPr="004F6C49">
        <w:rPr>
          <w:rFonts w:ascii="Arial" w:hAnsi="Arial" w:cs="Arial"/>
          <w:bCs/>
          <w:iCs/>
          <w:lang w:val="es-ES_tradnl"/>
        </w:rPr>
        <w:t xml:space="preserve"> </w:t>
      </w:r>
    </w:p>
    <w:p w:rsidR="00DC6B27" w:rsidRPr="00DC6B27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:rsidR="00DC6B27" w:rsidRPr="00DC6B27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 w:rsidRPr="00DC6B27">
        <w:rPr>
          <w:rFonts w:ascii="Arial" w:hAnsi="Arial" w:cs="Arial"/>
          <w:b/>
          <w:bCs/>
          <w:iCs/>
          <w:lang w:val="es-ES_tradnl"/>
        </w:rPr>
        <w:t>FOTO:</w:t>
      </w:r>
      <w:r w:rsidRPr="00DC6B27">
        <w:rPr>
          <w:rFonts w:ascii="Arial" w:hAnsi="Arial" w:cs="Arial"/>
          <w:bCs/>
          <w:iCs/>
          <w:lang w:val="es-ES_tradnl"/>
        </w:rPr>
        <w:t xml:space="preserve"> </w:t>
      </w:r>
      <w:r w:rsidR="004F6C49">
        <w:rPr>
          <w:rFonts w:ascii="Arial" w:hAnsi="Arial" w:cs="Arial"/>
          <w:bCs/>
          <w:iCs/>
          <w:lang w:val="es-ES_tradnl"/>
        </w:rPr>
        <w:t>El Sestao Knutsen a su llegada a la terminal de regasificación de Reganosa (Ferrol)</w:t>
      </w:r>
    </w:p>
    <w:p w:rsidR="00DC6B27" w:rsidRPr="00DC6B27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sectPr w:rsidR="00DC6B27" w:rsidRPr="00DC6B27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EA" w:rsidRDefault="001068EA" w:rsidP="009763C6">
      <w:pPr>
        <w:spacing w:after="0" w:line="240" w:lineRule="auto"/>
      </w:pPr>
      <w:r>
        <w:separator/>
      </w:r>
    </w:p>
  </w:endnote>
  <w:endnote w:type="continuationSeparator" w:id="0">
    <w:p w:rsidR="001068EA" w:rsidRDefault="001068EA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82" w:rsidRDefault="00090A8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EA" w:rsidRDefault="001068EA" w:rsidP="009763C6">
      <w:pPr>
        <w:spacing w:after="0" w:line="240" w:lineRule="auto"/>
      </w:pPr>
      <w:r>
        <w:separator/>
      </w:r>
    </w:p>
  </w:footnote>
  <w:footnote w:type="continuationSeparator" w:id="0">
    <w:p w:rsidR="001068EA" w:rsidRDefault="001068EA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82" w:rsidRDefault="00090A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0A82" w:rsidRDefault="00090A8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90A82"/>
    <w:rsid w:val="00093BBF"/>
    <w:rsid w:val="0009780F"/>
    <w:rsid w:val="000C7ABA"/>
    <w:rsid w:val="001068EA"/>
    <w:rsid w:val="00136C90"/>
    <w:rsid w:val="001577EB"/>
    <w:rsid w:val="001B2F03"/>
    <w:rsid w:val="001B678A"/>
    <w:rsid w:val="002163DB"/>
    <w:rsid w:val="002A4045"/>
    <w:rsid w:val="002D467F"/>
    <w:rsid w:val="002F18AD"/>
    <w:rsid w:val="0031704A"/>
    <w:rsid w:val="003441B2"/>
    <w:rsid w:val="0037663F"/>
    <w:rsid w:val="00376F43"/>
    <w:rsid w:val="004076E6"/>
    <w:rsid w:val="00421D45"/>
    <w:rsid w:val="004714A8"/>
    <w:rsid w:val="00485FBD"/>
    <w:rsid w:val="004E3043"/>
    <w:rsid w:val="004F6C49"/>
    <w:rsid w:val="00515F36"/>
    <w:rsid w:val="005575C8"/>
    <w:rsid w:val="005B1B81"/>
    <w:rsid w:val="005F3966"/>
    <w:rsid w:val="00630A1F"/>
    <w:rsid w:val="00643B1F"/>
    <w:rsid w:val="00647956"/>
    <w:rsid w:val="00690A13"/>
    <w:rsid w:val="0069390A"/>
    <w:rsid w:val="006B122A"/>
    <w:rsid w:val="006F7491"/>
    <w:rsid w:val="00725690"/>
    <w:rsid w:val="00752D9F"/>
    <w:rsid w:val="00784D1E"/>
    <w:rsid w:val="00796D6A"/>
    <w:rsid w:val="007973DA"/>
    <w:rsid w:val="007F18C1"/>
    <w:rsid w:val="008039FE"/>
    <w:rsid w:val="00863D14"/>
    <w:rsid w:val="00887354"/>
    <w:rsid w:val="008B155E"/>
    <w:rsid w:val="008E2F0A"/>
    <w:rsid w:val="00923B22"/>
    <w:rsid w:val="009302C4"/>
    <w:rsid w:val="009763C6"/>
    <w:rsid w:val="009924DE"/>
    <w:rsid w:val="009C5F95"/>
    <w:rsid w:val="009E301A"/>
    <w:rsid w:val="00A5553A"/>
    <w:rsid w:val="00A6794C"/>
    <w:rsid w:val="00A93192"/>
    <w:rsid w:val="00AB20F0"/>
    <w:rsid w:val="00AF5FCB"/>
    <w:rsid w:val="00B01938"/>
    <w:rsid w:val="00B13ED2"/>
    <w:rsid w:val="00B61E62"/>
    <w:rsid w:val="00B71AEF"/>
    <w:rsid w:val="00B739E3"/>
    <w:rsid w:val="00B957F3"/>
    <w:rsid w:val="00C26AFB"/>
    <w:rsid w:val="00C509FF"/>
    <w:rsid w:val="00C61638"/>
    <w:rsid w:val="00C627D0"/>
    <w:rsid w:val="00C67CA1"/>
    <w:rsid w:val="00D471B3"/>
    <w:rsid w:val="00D94A8A"/>
    <w:rsid w:val="00DA3D91"/>
    <w:rsid w:val="00DC6B27"/>
    <w:rsid w:val="00DD0395"/>
    <w:rsid w:val="00E21BB0"/>
    <w:rsid w:val="00E44283"/>
    <w:rsid w:val="00E70AC5"/>
    <w:rsid w:val="00E82743"/>
    <w:rsid w:val="00ED0FE1"/>
    <w:rsid w:val="00EE6BB5"/>
    <w:rsid w:val="00F00803"/>
    <w:rsid w:val="00F20AB2"/>
    <w:rsid w:val="00F6353C"/>
    <w:rsid w:val="00F92207"/>
    <w:rsid w:val="00F9326A"/>
    <w:rsid w:val="00FB093B"/>
    <w:rsid w:val="00FC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B1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92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Incis4</cp:lastModifiedBy>
  <cp:revision>4</cp:revision>
  <cp:lastPrinted>2016-07-21T11:52:00Z</cp:lastPrinted>
  <dcterms:created xsi:type="dcterms:W3CDTF">2016-07-21T15:17:00Z</dcterms:created>
  <dcterms:modified xsi:type="dcterms:W3CDTF">2016-07-22T11:30:00Z</dcterms:modified>
</cp:coreProperties>
</file>